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b w:val="1"/>
          <w:bCs w:val="1"/>
          <w:sz w:val="34"/>
          <w:szCs w:val="34"/>
        </w:rPr>
      </w:pPr>
      <w:r w:rsidDel="00000000" w:rsidR="00000000" w:rsidRPr="00000000">
        <w:rPr>
          <w:b w:val="1"/>
          <w:bCs w:val="1"/>
          <w:sz w:val="34"/>
          <w:szCs w:val="34"/>
          <w:rtl w:val="0"/>
        </w:rPr>
        <w:t xml:space="preserve">u.r.trax</w:t>
      </w:r>
    </w:p>
    <w:p w:rsidR="00000000" w:rsidDel="00000000" w:rsidP="00000000" w:rsidRDefault="00000000" w:rsidRPr="00000000" w14:paraId="00000002">
      <w:pPr>
        <w:spacing w:after="240" w:before="240" w:lineRule="auto"/>
        <w:jc w:val="right"/>
        <w:rPr>
          <w:b w:val="1"/>
          <w:bCs w:val="1"/>
          <w:sz w:val="28"/>
          <w:szCs w:val="28"/>
        </w:rPr>
      </w:pPr>
      <w:r w:rsidDel="00000000" w:rsidR="00000000" w:rsidRPr="00000000">
        <w:rPr>
          <w:b w:val="1"/>
          <w:bCs w:val="1"/>
          <w:sz w:val="28"/>
          <w:szCs w:val="28"/>
          <w:rtl w:val="0"/>
        </w:rPr>
        <w:t xml:space="preserve">Composer, producer, DJ</w:t>
      </w:r>
    </w:p>
    <w:p w:rsidR="00000000" w:rsidDel="00000000" w:rsidP="00000000" w:rsidRDefault="00000000" w:rsidRPr="00000000" w14:paraId="00000003">
      <w:pPr>
        <w:spacing w:after="240" w:before="240" w:lineRule="auto"/>
        <w:jc w:val="both"/>
        <w:rPr>
          <w:b w:val="1"/>
          <w:bCs w:val="1"/>
          <w:i w:val="1"/>
          <w:iCs w:val="1"/>
        </w:rPr>
      </w:pPr>
      <w:r w:rsidDel="00000000" w:rsidR="00000000" w:rsidRPr="00000000">
        <w:rPr>
          <w:b w:val="1"/>
          <w:bCs w:val="1"/>
          <w:rtl w:val="0"/>
        </w:rPr>
        <w:t xml:space="preserve">Spotted behind the decks at Concrete for the first time, u.r.trax quickly established herself as a phenomenon on the electronic music scene. After shaking up the rave culture and touring the world, the sound architect behind Coperni’s latest runway shows joins the Because roster to rediscover the true meaning of celebration: </w:t>
      </w:r>
      <w:r w:rsidDel="00000000" w:rsidR="00000000" w:rsidRPr="00000000">
        <w:rPr>
          <w:b w:val="1"/>
          <w:bCs w:val="1"/>
          <w:i w:val="1"/>
          <w:iCs w:val="1"/>
          <w:rtl w:val="0"/>
        </w:rPr>
        <w:t xml:space="preserve">the party is where u.r.</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Born in a small town on the outskirts of Paris, u.r.trax quickly found her place on the margins of a world in constant transformation. With the internet as her playground, she discovered cold wave while exploring YouTube and soon began learning the drums. On obscure music forums, she explored musical galaxies at lightning speed, fascinated by the major revolutions of the past century: Chicago house, Detroit techno, Parisian rave culture, Berlin megaclubs. Captivated by electronic music, she started experimenting with her first tracks at an early age.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In 2019, she performed for the first time at Concrete. A year later, her single </w:t>
      </w:r>
      <w:r w:rsidDel="00000000" w:rsidR="00000000" w:rsidRPr="00000000">
        <w:rPr>
          <w:i w:val="1"/>
          <w:iCs w:val="1"/>
          <w:rtl w:val="0"/>
        </w:rPr>
        <w:t xml:space="preserve">Folge Mir</w:t>
      </w:r>
      <w:r w:rsidDel="00000000" w:rsidR="00000000" w:rsidRPr="00000000">
        <w:rPr>
          <w:rtl w:val="0"/>
        </w:rPr>
        <w:t xml:space="preserve"> brought her international recognition, and the press quickly labeled her a “techno prodigy.” From there, she built momentum, releasing on respected labels, performing at major festivals, and developing a fluid, wide-ranging, and deeply informed approach to DJing that helped reignite the rave spirit worldwide.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While still at university, a message from Nina Kraviz proved to be a turning point. “I woke up one day to a DM from the artist I admired most in the world,” she recalls. Their connection was immediate and instinctive. More than signing her debut album Third Ear to трип in 2022, Nina became a mentor and constant source of support. “She gave me confidence in my potential, helped me believe in myself, and allowed me to approach my career with a sense of calm.”</w:t>
      </w: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Following this major release, u.r.trax continued performing extensively, eventually nearing burnout. “When you’re a DJ, the more you rise, the less the music matters”, she observes with clarity. “Today, my ambitions lie elsewhere”. That “elsewhere” is composition, writing, sound research, and live performance. “I’m not a DJ who produces in their spare time”, she explains. “I compose 24/7, and on weekends I also enjoy soundtracking spaces by playing other people’s music”. From 2022 onward, this artistic realization led her to gradually distance herself from a techno scene she sometimes found too standardized.</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Writing music for the Paris-based fashion house’s runway shows became a catalyst for experimentation. Moving between classical, hyperpop, ambient, and post-punk, her sonic palette expanded dramatically. For nearly two years, she reduced her public presence to focus on exploration. Out of this period comes </w:t>
      </w:r>
      <w:r w:rsidDel="00000000" w:rsidR="00000000" w:rsidRPr="00000000">
        <w:rPr>
          <w:i w:val="1"/>
          <w:iCs w:val="1"/>
          <w:rtl w:val="0"/>
        </w:rPr>
        <w:t xml:space="preserve">the party is where u.r.</w:t>
      </w:r>
      <w:r w:rsidDel="00000000" w:rsidR="00000000" w:rsidRPr="00000000">
        <w:rPr>
          <w:rtl w:val="0"/>
        </w:rPr>
        <w:t xml:space="preserve">, a manifesto for a liberated form of “anti-club music” where the intimate becomes collective.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Today, u.r.trax dreams of expanding electronic music to encode all our singularities within it. Freed from the restrictive framework of techno, she reveals a sound that, like herself, resists definition. Sensual, shifting, alchemical… “I was born on the margins, and that’s where I found my freedom. Today, my music reflects me: it’s 1% of a lot of different things”. The physical intensity of the underground meets the transcendence of contemporary pop in an ADHD-positive formula, at the boundary between the real and the digital. Her voice, constantly evolving through varying degrees of distortion and compression, takes center stage as a guiding point at the intersection of multiple worlds.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Today, the road has become her studio, and </w:t>
      </w:r>
      <w:r w:rsidDel="00000000" w:rsidR="00000000" w:rsidRPr="00000000">
        <w:rPr>
          <w:i w:val="1"/>
          <w:iCs w:val="1"/>
          <w:rtl w:val="0"/>
        </w:rPr>
        <w:t xml:space="preserve">the party is where u.r.</w:t>
      </w:r>
      <w:r w:rsidDel="00000000" w:rsidR="00000000" w:rsidRPr="00000000">
        <w:rPr>
          <w:rtl w:val="0"/>
        </w:rPr>
        <w:t xml:space="preserve"> her logbook. Between flights, in hotel rooms or at fellow producers’ homes, u.r.trax composes everywhere, all the time, encapsulating in each track a fragment of the nomadic life she has chosen. That of an artist who has turned her early outsider status into a gateway to every world. Along the way, she continues to multiply collaborations. “If you want your music to go beyond you, you have to share it”, she says. A philosophy that runs through this first volume, featuring BEA1991, </w:t>
      </w:r>
      <w:r w:rsidDel="00000000" w:rsidR="00000000" w:rsidRPr="00000000">
        <w:rPr>
          <w:rtl w:val="0"/>
        </w:rPr>
        <w:t xml:space="preserve">LEGIT GIRL DJ, Petit, Sentimental Rave, and Vladimir Dubyshkin.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This summer, she will premiere her first live show at Primavera Sound 2026. Until then, “around twenty tracks are waiting, ready to be released,” forming a body of work she plans to unveil over the coming months. the party is where u.r.</w:t>
      </w:r>
    </w:p>
    <w:p w:rsidR="00000000" w:rsidDel="00000000" w:rsidP="00000000" w:rsidRDefault="00000000" w:rsidRPr="00000000" w14:paraId="0000000C">
      <w:pPr>
        <w:spacing w:after="240" w:before="240" w:lineRule="auto"/>
        <w:jc w:val="right"/>
        <w:rPr>
          <w:i w:val="1"/>
          <w:iCs w:val="1"/>
        </w:rPr>
      </w:pPr>
      <w:r w:rsidDel="00000000" w:rsidR="00000000" w:rsidRPr="00000000">
        <w:rPr>
          <w:i w:val="1"/>
          <w:iCs w:val="1"/>
          <w:rtl w:val="0"/>
        </w:rPr>
        <w:t xml:space="preserve">(Thémis Belkhadra, 2026)</w:t>
      </w:r>
    </w:p>
    <w:p w:rsidR="00000000" w:rsidDel="00000000" w:rsidP="00000000" w:rsidRDefault="00000000" w:rsidRPr="00000000" w14:paraId="0000000D">
      <w:pPr>
        <w:jc w:val="both"/>
        <w:rPr>
          <w:b w:val="1"/>
          <w:bCs w:val="1"/>
          <w:sz w:val="35"/>
          <w:szCs w:val="35"/>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